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3B" w:rsidRPr="00042CBC" w:rsidRDefault="005D6C3B" w:rsidP="005D6C3B">
      <w:pPr>
        <w:ind w:firstLineChars="2500" w:firstLine="8000"/>
        <w:rPr>
          <w:rFonts w:ascii="宋体" w:eastAsia="宋体" w:hAnsi="宋体"/>
          <w:sz w:val="32"/>
          <w:lang w:eastAsia="zh-CN"/>
        </w:rPr>
      </w:pPr>
      <w:r w:rsidRPr="00042CBC">
        <w:rPr>
          <w:rFonts w:ascii="宋体" w:eastAsia="宋体" w:hAnsi="宋体" w:hint="eastAsia"/>
          <w:sz w:val="32"/>
          <w:lang w:eastAsia="zh-CN"/>
        </w:rPr>
        <w:t>重庆长荣船代账户信息</w:t>
      </w:r>
    </w:p>
    <w:tbl>
      <w:tblPr>
        <w:tblW w:w="17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3260"/>
        <w:gridCol w:w="3260"/>
        <w:gridCol w:w="3260"/>
        <w:gridCol w:w="3261"/>
      </w:tblGrid>
      <w:tr w:rsidR="005D6C3B" w:rsidRPr="005D6C3B" w:rsidTr="0096353C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7E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bookmarkStart w:id="0" w:name="RANGE!A1"/>
            <w:bookmarkStart w:id="1" w:name="_GoBack"/>
            <w:bookmarkEnd w:id="1"/>
            <w:r w:rsidRPr="00E84736">
              <w:rPr>
                <w:rFonts w:ascii="宋体" w:eastAsia="宋体" w:hAnsi="宋体" w:hint="eastAsia"/>
                <w:b/>
                <w:lang w:eastAsia="zh-CN"/>
              </w:rPr>
              <w:t>中文</w:t>
            </w:r>
          </w:p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全称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成都创源国际货运代理有限公司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四川德成国际货运代理有限公司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重庆集海航运有限责任公司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民生国际货物运输代理有限公司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重庆长航天一物流有限公司</w:t>
            </w:r>
          </w:p>
        </w:tc>
      </w:tr>
      <w:tr w:rsidR="005D6C3B" w:rsidRPr="005D6C3B" w:rsidTr="0096353C">
        <w:trPr>
          <w:trHeight w:val="70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7E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英文</w:t>
            </w:r>
          </w:p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全称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CHENGDU CHUANGYUAN INTERNATIONAL FREIGHT FORWARDING CO.,LTD.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Sichuan </w:t>
            </w:r>
            <w:proofErr w:type="spellStart"/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Decheng</w:t>
            </w:r>
            <w:proofErr w:type="spellEnd"/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International Forwarding </w:t>
            </w:r>
            <w:proofErr w:type="spellStart"/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CHONGQING JIHAI SHIPPING CO.,LTD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MINSHENG INTERNATIONAL FREIGHT CO.,LTD.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CHONGQING CHANGHANG TIANYI LOGISTICS CO.,LTD.</w:t>
            </w:r>
          </w:p>
        </w:tc>
      </w:tr>
      <w:tr w:rsidR="005D6C3B" w:rsidRPr="005D6C3B" w:rsidTr="0096353C">
        <w:trPr>
          <w:trHeight w:val="3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7E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纳税人</w:t>
            </w:r>
          </w:p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识别号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91510100669689508A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915100007779300390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915001037500666589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91500103202803709N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91500103304854283M</w:t>
            </w:r>
          </w:p>
        </w:tc>
      </w:tr>
      <w:tr w:rsidR="005D6C3B" w:rsidRPr="005D6C3B" w:rsidTr="0096353C">
        <w:trPr>
          <w:trHeight w:val="1179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7E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开户行</w:t>
            </w:r>
          </w:p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84736">
              <w:rPr>
                <w:rFonts w:ascii="宋体" w:eastAsia="宋体" w:hAnsi="宋体" w:hint="eastAsia"/>
                <w:b/>
                <w:lang w:eastAsia="zh-CN"/>
              </w:rPr>
              <w:t>&amp; 账号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人民币：中国工商银行春熙步行街支行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账号：4402208009100202162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人民币：农行锦江支行营业部 （中国农业银行股份有限公司成都锦江支行）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 xml:space="preserve">账号：22802401040003600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人民币：交通银行重庆分行朝天门支行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账号：500102065018150010657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人民币：民生银行重庆朝天门支行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账号：1110014190000023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人民币：交通银行股份有限公司重庆市分行渝中支行营业厅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账号：500102065018000001239</w:t>
            </w:r>
          </w:p>
        </w:tc>
      </w:tr>
      <w:tr w:rsidR="005D6C3B" w:rsidRPr="005D6C3B" w:rsidTr="0096353C">
        <w:trPr>
          <w:trHeight w:val="94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美金：中国工商银行锦江支行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账号：4402905009140106543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美金：成都银行股份有限公司国际业务部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 xml:space="preserve">账号：1002310000007840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美金：交通银行重庆分行朝天门支行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 xml:space="preserve">账号：500102065146310000166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美金：中国银行重庆分行营业部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账号：108804872552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E84736" w:rsidRDefault="005D6C3B" w:rsidP="00E8473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美金：交通银行股份有限公司重庆市分行</w:t>
            </w:r>
            <w:r w:rsidRPr="00E847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账号：500102014141000000239</w:t>
            </w:r>
          </w:p>
        </w:tc>
      </w:tr>
    </w:tbl>
    <w:p w:rsidR="005D6C3B" w:rsidRDefault="005D6C3B">
      <w:pPr>
        <w:rPr>
          <w:rFonts w:eastAsia="宋体"/>
          <w:lang w:eastAsia="zh-CN"/>
        </w:rPr>
      </w:pPr>
    </w:p>
    <w:tbl>
      <w:tblPr>
        <w:tblW w:w="17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3260"/>
        <w:gridCol w:w="3260"/>
        <w:gridCol w:w="3260"/>
        <w:gridCol w:w="3261"/>
      </w:tblGrid>
      <w:tr w:rsidR="005D6C3B" w:rsidRPr="005D6C3B" w:rsidTr="00D6236B">
        <w:trPr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6B" w:rsidRPr="00D6236B" w:rsidRDefault="005D6C3B" w:rsidP="00D6236B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6236B">
              <w:rPr>
                <w:rFonts w:ascii="宋体" w:eastAsia="宋体" w:hAnsi="宋体" w:hint="eastAsia"/>
                <w:b/>
                <w:lang w:eastAsia="zh-CN"/>
              </w:rPr>
              <w:t>中文</w:t>
            </w:r>
          </w:p>
          <w:p w:rsidR="005D6C3B" w:rsidRPr="00D6236B" w:rsidRDefault="005D6C3B" w:rsidP="00D6236B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6236B">
              <w:rPr>
                <w:rFonts w:ascii="宋体" w:eastAsia="宋体" w:hAnsi="宋体" w:hint="eastAsia"/>
                <w:b/>
                <w:lang w:eastAsia="zh-CN"/>
              </w:rPr>
              <w:t>全称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5C361E">
              <w:rPr>
                <w:rFonts w:ascii="宋体" w:eastAsia="宋体" w:hAnsi="宋体" w:hint="eastAsia"/>
                <w:b/>
                <w:lang w:eastAsia="zh-CN"/>
              </w:rPr>
              <w:t>重庆太平洋国际物流有限公司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5C361E">
              <w:rPr>
                <w:rFonts w:ascii="宋体" w:eastAsia="宋体" w:hAnsi="宋体" w:hint="eastAsia"/>
                <w:b/>
                <w:lang w:eastAsia="zh-CN"/>
              </w:rPr>
              <w:t>中国外运重庆有限公司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5C361E">
              <w:rPr>
                <w:rFonts w:ascii="宋体" w:eastAsia="宋体" w:hAnsi="宋体" w:hint="eastAsia"/>
                <w:b/>
                <w:lang w:eastAsia="zh-CN"/>
              </w:rPr>
              <w:t>重庆新长丰国际物流有限公司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5C361E">
              <w:rPr>
                <w:rFonts w:ascii="宋体" w:eastAsia="宋体" w:hAnsi="宋体" w:hint="eastAsia"/>
                <w:b/>
                <w:lang w:eastAsia="zh-CN"/>
              </w:rPr>
              <w:t>重庆浩航国际船舶代理有限公司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5C361E">
              <w:rPr>
                <w:rFonts w:ascii="宋体" w:eastAsia="宋体" w:hAnsi="宋体" w:hint="eastAsia"/>
                <w:b/>
                <w:lang w:eastAsia="zh-CN"/>
              </w:rPr>
              <w:t>重庆豪航运输有限公司</w:t>
            </w:r>
          </w:p>
        </w:tc>
      </w:tr>
      <w:tr w:rsidR="005D6C3B" w:rsidRPr="005D6C3B" w:rsidTr="00D6236B">
        <w:trPr>
          <w:trHeight w:val="5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6B" w:rsidRPr="00D6236B" w:rsidRDefault="005D6C3B" w:rsidP="00D6236B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6236B">
              <w:rPr>
                <w:rFonts w:ascii="宋体" w:eastAsia="宋体" w:hAnsi="宋体" w:hint="eastAsia"/>
                <w:b/>
                <w:lang w:eastAsia="zh-CN"/>
              </w:rPr>
              <w:t>英文</w:t>
            </w:r>
          </w:p>
          <w:p w:rsidR="005D6C3B" w:rsidRPr="00D6236B" w:rsidRDefault="005D6C3B" w:rsidP="00D6236B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6236B">
              <w:rPr>
                <w:rFonts w:ascii="宋体" w:eastAsia="宋体" w:hAnsi="宋体" w:hint="eastAsia"/>
                <w:b/>
                <w:lang w:eastAsia="zh-CN"/>
              </w:rPr>
              <w:t>全称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6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Chongqing Pacific Ocean </w:t>
            </w:r>
          </w:p>
          <w:p w:rsidR="00D6236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International Logistics </w:t>
            </w:r>
          </w:p>
          <w:p w:rsidR="00E84736" w:rsidRPr="005C361E" w:rsidRDefault="005D6C3B" w:rsidP="005C361E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CO., LTD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SINOTRANS CHONGQING CO., LTD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CHONGQING XCF INTERNATIONAL LOGISTICS CO.,LTD.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CHONGQING HAOHANG </w:t>
            </w:r>
          </w:p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INTERNATIONAL SHIPPING </w:t>
            </w:r>
          </w:p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AGENCY CO.,LTD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Chongqing Global Sail Co. Ltd</w:t>
            </w:r>
          </w:p>
        </w:tc>
      </w:tr>
      <w:tr w:rsidR="005D6C3B" w:rsidRPr="005D6C3B" w:rsidTr="00D6236B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6B" w:rsidRDefault="005D6C3B" w:rsidP="00D6236B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6236B">
              <w:rPr>
                <w:rFonts w:ascii="宋体" w:eastAsia="宋体" w:hAnsi="宋体" w:hint="eastAsia"/>
                <w:b/>
                <w:lang w:eastAsia="zh-CN"/>
              </w:rPr>
              <w:t>纳税人</w:t>
            </w:r>
          </w:p>
          <w:p w:rsidR="005D6C3B" w:rsidRPr="00D6236B" w:rsidRDefault="005D6C3B" w:rsidP="00D6236B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6236B">
              <w:rPr>
                <w:rFonts w:ascii="宋体" w:eastAsia="宋体" w:hAnsi="宋体" w:hint="eastAsia"/>
                <w:b/>
                <w:lang w:eastAsia="zh-CN"/>
              </w:rPr>
              <w:t>识别号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　91500000202882320C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91500105202808323G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915000005868572704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91500105663566398F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915001056220115645</w:t>
            </w:r>
          </w:p>
        </w:tc>
      </w:tr>
      <w:tr w:rsidR="005D6C3B" w:rsidRPr="005D6C3B" w:rsidTr="00D6236B">
        <w:trPr>
          <w:trHeight w:val="51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6B" w:rsidRDefault="005D6C3B" w:rsidP="00D6236B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6236B">
              <w:rPr>
                <w:rFonts w:ascii="宋体" w:eastAsia="宋体" w:hAnsi="宋体" w:hint="eastAsia"/>
                <w:b/>
                <w:lang w:eastAsia="zh-CN"/>
              </w:rPr>
              <w:t>开户行</w:t>
            </w:r>
          </w:p>
          <w:p w:rsidR="005D6C3B" w:rsidRPr="00D6236B" w:rsidRDefault="005D6C3B" w:rsidP="00D6236B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6236B">
              <w:rPr>
                <w:rFonts w:ascii="宋体" w:eastAsia="宋体" w:hAnsi="宋体" w:hint="eastAsia"/>
                <w:b/>
                <w:lang w:eastAsia="zh-CN"/>
              </w:rPr>
              <w:t>&amp; 账号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人民币：招行重庆分行观音桥支行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账号：232980163910001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人民币：中国银行重庆江北支行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 xml:space="preserve">账号：110201709720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人民币：中国光大银行重庆分行渝中支行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 xml:space="preserve">账号：39440188000101305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人民币：华夏银行重庆大石坝支行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账号：11265000000100449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人民币：招商银行重庆分行江北支行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账号：231280400110001</w:t>
            </w:r>
          </w:p>
        </w:tc>
      </w:tr>
      <w:tr w:rsidR="005D6C3B" w:rsidRPr="005D6C3B" w:rsidTr="00D6236B">
        <w:trPr>
          <w:trHeight w:val="51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3B" w:rsidRPr="005D6C3B" w:rsidRDefault="005D6C3B" w:rsidP="005D6C3B">
            <w:pPr>
              <w:widowControl/>
              <w:rPr>
                <w:rFonts w:ascii="宋体" w:eastAsia="宋体" w:hAnsi="宋体" w:cs="PMingLiU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美金：中国银行重庆分行营业部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账号：110204874883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美金：中国银行重庆江北支行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 xml:space="preserve">账号：111601709729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美金：中国银行重庆江北支行营业部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账号：114418800183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美金：中国银行重庆江北支行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账号：11265000000103597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3B" w:rsidRPr="005C361E" w:rsidRDefault="005D6C3B" w:rsidP="005C361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美金：中国民生银行重庆分行江北支行</w:t>
            </w:r>
            <w:r w:rsidRPr="005C361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br/>
              <w:t>账号：1104144210000050</w:t>
            </w:r>
          </w:p>
        </w:tc>
      </w:tr>
    </w:tbl>
    <w:p w:rsidR="005D6C3B" w:rsidRPr="005D6C3B" w:rsidRDefault="005D6C3B">
      <w:pPr>
        <w:rPr>
          <w:rFonts w:eastAsia="宋体"/>
          <w:lang w:eastAsia="zh-CN"/>
        </w:rPr>
      </w:pPr>
    </w:p>
    <w:sectPr w:rsidR="005D6C3B" w:rsidRPr="005D6C3B" w:rsidSect="005D6C3B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3B"/>
    <w:rsid w:val="00042CBC"/>
    <w:rsid w:val="005C361E"/>
    <w:rsid w:val="005D6C3B"/>
    <w:rsid w:val="008172B6"/>
    <w:rsid w:val="0096353C"/>
    <w:rsid w:val="00B6217E"/>
    <w:rsid w:val="00C3211C"/>
    <w:rsid w:val="00D6236B"/>
    <w:rsid w:val="00E84736"/>
    <w:rsid w:val="00E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566D3-49D6-4BA9-BCE0-E8B8553D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F28911</dc:creator>
  <cp:keywords/>
  <dc:description/>
  <cp:lastModifiedBy>578970</cp:lastModifiedBy>
  <cp:revision>9</cp:revision>
  <dcterms:created xsi:type="dcterms:W3CDTF">2020-04-10T06:50:00Z</dcterms:created>
  <dcterms:modified xsi:type="dcterms:W3CDTF">2020-04-10T06:55:00Z</dcterms:modified>
</cp:coreProperties>
</file>